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8369C" w14:textId="328A8173" w:rsidR="008776D0" w:rsidRDefault="008776D0" w:rsidP="008776D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#S2-158</w:t>
      </w:r>
      <w:r>
        <w:rPr>
          <w:rFonts w:cs="Arial"/>
          <w:b/>
          <w:noProof/>
          <w:sz w:val="24"/>
        </w:rPr>
        <w:tab/>
        <w:t>S2-230</w:t>
      </w:r>
      <w:r w:rsidR="00E80D35">
        <w:rPr>
          <w:rFonts w:cs="Arial"/>
          <w:b/>
          <w:noProof/>
          <w:sz w:val="24"/>
        </w:rPr>
        <w:t>9220</w:t>
      </w:r>
    </w:p>
    <w:p w14:paraId="0D9E2F9B" w14:textId="77777777" w:rsidR="008776D0" w:rsidRDefault="008776D0" w:rsidP="008776D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21 - 25 August, 2023, Goteborg, Sweden</w:t>
      </w:r>
    </w:p>
    <w:p w14:paraId="1D6A7D60" w14:textId="67F3C374" w:rsidR="008776D0" w:rsidRPr="008776D0" w:rsidRDefault="008776D0" w:rsidP="008776D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5FF711B" w14:textId="1AFC3890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  <w:r w:rsidR="00E80D35" w:rsidRPr="00E80D35">
        <w:rPr>
          <w:rFonts w:ascii="Arial" w:hAnsi="Arial" w:cs="Arial"/>
          <w:b/>
          <w:color w:val="FF0000"/>
          <w:sz w:val="22"/>
          <w:szCs w:val="22"/>
          <w:lang w:eastAsia="en-GB"/>
        </w:rPr>
        <w:t xml:space="preserve">[Draft] </w:t>
      </w:r>
      <w:r w:rsidR="009622FD">
        <w:rPr>
          <w:rFonts w:ascii="Arial" w:hAnsi="Arial" w:cs="Arial"/>
          <w:b/>
          <w:sz w:val="22"/>
          <w:szCs w:val="22"/>
          <w:lang w:eastAsia="en-GB"/>
        </w:rPr>
        <w:t xml:space="preserve">Reply 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 xml:space="preserve">LS </w:t>
      </w:r>
      <w:r w:rsidR="002577CA" w:rsidRPr="002577CA">
        <w:rPr>
          <w:rFonts w:ascii="Arial" w:hAnsi="Arial" w:cs="Arial"/>
          <w:b/>
          <w:sz w:val="22"/>
          <w:szCs w:val="22"/>
          <w:lang w:eastAsia="en-GB"/>
        </w:rPr>
        <w:t>on the Applicability of the Unavailability Period for Dual Registered</w:t>
      </w:r>
      <w:r w:rsidR="002577CA">
        <w:rPr>
          <w:rFonts w:ascii="Arial" w:hAnsi="Arial" w:cs="Arial"/>
          <w:b/>
          <w:sz w:val="22"/>
          <w:szCs w:val="22"/>
          <w:lang w:eastAsia="en-GB"/>
        </w:rPr>
        <w:t xml:space="preserve"> UEs</w:t>
      </w:r>
    </w:p>
    <w:p w14:paraId="33A2D6DA" w14:textId="295C7CE7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  <w:r w:rsidR="009622FD">
        <w:rPr>
          <w:rFonts w:ascii="Arial" w:hAnsi="Arial" w:cs="Arial"/>
          <w:b/>
          <w:sz w:val="22"/>
          <w:szCs w:val="22"/>
          <w:lang w:eastAsia="en-GB"/>
        </w:rPr>
        <w:t>S2-23082</w:t>
      </w:r>
      <w:r w:rsidR="002577CA">
        <w:rPr>
          <w:rFonts w:ascii="Arial" w:hAnsi="Arial" w:cs="Arial"/>
          <w:b/>
          <w:sz w:val="22"/>
          <w:szCs w:val="22"/>
          <w:lang w:eastAsia="en-GB"/>
        </w:rPr>
        <w:t>89</w:t>
      </w:r>
      <w:r w:rsidR="009622FD">
        <w:rPr>
          <w:rFonts w:ascii="Arial" w:hAnsi="Arial" w:cs="Arial"/>
          <w:b/>
          <w:sz w:val="22"/>
          <w:szCs w:val="22"/>
          <w:lang w:eastAsia="en-GB"/>
        </w:rPr>
        <w:t xml:space="preserve"> / C1-233</w:t>
      </w:r>
      <w:r w:rsidR="002577CA">
        <w:rPr>
          <w:rFonts w:ascii="Arial" w:hAnsi="Arial" w:cs="Arial"/>
          <w:b/>
          <w:sz w:val="22"/>
          <w:szCs w:val="22"/>
          <w:lang w:eastAsia="en-GB"/>
        </w:rPr>
        <w:t>275</w:t>
      </w:r>
    </w:p>
    <w:p w14:paraId="09192BF6" w14:textId="5B64EBCC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  <w:t>Rel-1</w:t>
      </w:r>
      <w:r>
        <w:rPr>
          <w:rFonts w:ascii="Arial" w:hAnsi="Arial" w:cs="Arial"/>
          <w:b/>
          <w:sz w:val="22"/>
          <w:szCs w:val="22"/>
          <w:lang w:eastAsia="en-GB"/>
        </w:rPr>
        <w:t>8</w:t>
      </w:r>
    </w:p>
    <w:p w14:paraId="25B829C7" w14:textId="0C3A7100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  <w:r>
        <w:rPr>
          <w:rFonts w:ascii="Arial" w:hAnsi="Arial" w:cs="Arial"/>
          <w:b/>
          <w:sz w:val="22"/>
          <w:szCs w:val="22"/>
          <w:lang w:eastAsia="en-GB"/>
        </w:rPr>
        <w:t>SUECR</w:t>
      </w:r>
    </w:p>
    <w:p w14:paraId="25276D9E" w14:textId="77777777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</w:p>
    <w:p w14:paraId="74A51452" w14:textId="4174DBF2" w:rsidR="00E66E7B" w:rsidRPr="00087C8F" w:rsidRDefault="00E66E7B" w:rsidP="00210DA8">
      <w:pPr>
        <w:tabs>
          <w:tab w:val="left" w:pos="720"/>
          <w:tab w:val="left" w:pos="144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  <w:r w:rsidR="00272115">
        <w:rPr>
          <w:rFonts w:ascii="Arial" w:hAnsi="Arial" w:cs="Arial"/>
          <w:b/>
          <w:sz w:val="22"/>
          <w:szCs w:val="22"/>
          <w:lang w:eastAsia="en-GB"/>
        </w:rPr>
        <w:tab/>
      </w:r>
      <w:r w:rsidR="009622FD">
        <w:rPr>
          <w:rFonts w:ascii="Arial" w:hAnsi="Arial" w:cs="Arial"/>
          <w:b/>
          <w:sz w:val="22"/>
          <w:szCs w:val="22"/>
          <w:lang w:eastAsia="en-GB"/>
        </w:rPr>
        <w:t>SA2</w:t>
      </w:r>
    </w:p>
    <w:p w14:paraId="7C098A64" w14:textId="309A9CB3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  <w:r w:rsidR="009622FD">
        <w:rPr>
          <w:rFonts w:ascii="Arial" w:hAnsi="Arial" w:cs="Arial"/>
          <w:b/>
          <w:sz w:val="22"/>
          <w:szCs w:val="22"/>
          <w:lang w:eastAsia="en-GB"/>
        </w:rPr>
        <w:t>CT1</w:t>
      </w:r>
      <w:r w:rsidR="002577CA">
        <w:rPr>
          <w:rFonts w:ascii="Arial" w:hAnsi="Arial" w:cs="Arial"/>
          <w:b/>
          <w:sz w:val="22"/>
          <w:szCs w:val="22"/>
          <w:lang w:eastAsia="en-GB"/>
        </w:rPr>
        <w:t>, CT4</w:t>
      </w:r>
    </w:p>
    <w:p w14:paraId="150F213B" w14:textId="367A4323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</w:p>
    <w:p w14:paraId="007A9480" w14:textId="77777777" w:rsidR="00E66E7B" w:rsidRPr="000F4E43" w:rsidRDefault="00E66E7B" w:rsidP="00E66E7B">
      <w:pPr>
        <w:spacing w:after="60"/>
        <w:ind w:left="1985" w:hanging="1985"/>
        <w:rPr>
          <w:rFonts w:ascii="Arial" w:hAnsi="Arial" w:cs="Arial"/>
          <w:bCs/>
        </w:rPr>
      </w:pPr>
    </w:p>
    <w:p w14:paraId="799FB196" w14:textId="77777777" w:rsidR="00E66E7B" w:rsidRPr="000F4E43" w:rsidRDefault="00E66E7B" w:rsidP="00E66E7B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6CC572" w14:textId="202F34D7" w:rsidR="00E66E7B" w:rsidRPr="00E66E7B" w:rsidRDefault="00E66E7B" w:rsidP="00E66E7B">
      <w:pPr>
        <w:pStyle w:val="Contact"/>
        <w:tabs>
          <w:tab w:val="clear" w:pos="2268"/>
        </w:tabs>
        <w:rPr>
          <w:bCs/>
          <w:color w:val="000000"/>
          <w:lang w:val="de-DE"/>
        </w:rPr>
      </w:pPr>
      <w:r w:rsidRPr="007F3DA2">
        <w:rPr>
          <w:lang w:val="de-DE"/>
        </w:rPr>
        <w:t>Name:</w:t>
      </w:r>
      <w:r w:rsidRPr="007F3DA2">
        <w:rPr>
          <w:bCs/>
          <w:lang w:val="de-DE"/>
        </w:rPr>
        <w:tab/>
      </w:r>
      <w:r w:rsidR="009622FD">
        <w:rPr>
          <w:bCs/>
          <w:lang w:val="de-DE"/>
        </w:rPr>
        <w:t>Michael Starsinic</w:t>
      </w:r>
    </w:p>
    <w:p w14:paraId="2DDF98D5" w14:textId="0429F425" w:rsidR="00E66E7B" w:rsidRPr="001B5139" w:rsidRDefault="00E66E7B" w:rsidP="00E66E7B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EC232B">
        <w:rPr>
          <w:color w:val="0000FF"/>
          <w:lang w:val="de-DE"/>
        </w:rPr>
        <w:t>E-mail Address:</w:t>
      </w:r>
      <w:r w:rsidRPr="00EC232B">
        <w:rPr>
          <w:bCs/>
          <w:color w:val="0000FF"/>
          <w:lang w:val="de-DE"/>
        </w:rPr>
        <w:tab/>
      </w:r>
      <w:r w:rsidR="009622FD">
        <w:rPr>
          <w:bCs/>
          <w:color w:val="0000FF"/>
          <w:lang w:val="de-DE"/>
        </w:rPr>
        <w:t>Michael.S</w:t>
      </w:r>
      <w:r w:rsidR="00DB756F">
        <w:rPr>
          <w:bCs/>
          <w:color w:val="0000FF"/>
          <w:lang w:val="de-DE"/>
        </w:rPr>
        <w:t>t</w:t>
      </w:r>
      <w:r w:rsidR="009622FD">
        <w:rPr>
          <w:bCs/>
          <w:color w:val="0000FF"/>
          <w:lang w:val="de-DE"/>
        </w:rPr>
        <w:t>arsinic</w:t>
      </w:r>
      <w:r>
        <w:rPr>
          <w:bCs/>
          <w:color w:val="0000FF"/>
          <w:lang w:val="de-DE"/>
        </w:rPr>
        <w:t>@</w:t>
      </w:r>
      <w:r w:rsidR="009622FD">
        <w:rPr>
          <w:bCs/>
          <w:color w:val="0000FF"/>
          <w:lang w:val="de-DE"/>
        </w:rPr>
        <w:t>InterDigital</w:t>
      </w:r>
      <w:r>
        <w:rPr>
          <w:bCs/>
          <w:color w:val="0000FF"/>
          <w:lang w:val="de-DE"/>
        </w:rPr>
        <w:t>.com</w:t>
      </w:r>
    </w:p>
    <w:p w14:paraId="75F6E4F0" w14:textId="77777777" w:rsidR="00E66E7B" w:rsidRPr="001B5139" w:rsidRDefault="00E66E7B" w:rsidP="00E66E7B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1BB9C8EB" w14:textId="77777777" w:rsidR="00E66E7B" w:rsidRPr="000F4E43" w:rsidRDefault="00E66E7B" w:rsidP="00E66E7B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426C2BBD" w14:textId="5AA34645" w:rsidR="00E66E7B" w:rsidRPr="00E80D35" w:rsidRDefault="00E66E7B" w:rsidP="00E66E7B">
      <w:pPr>
        <w:pStyle w:val="Title"/>
      </w:pPr>
      <w:r w:rsidRPr="00E80D35">
        <w:t>Attachments:</w:t>
      </w:r>
      <w:r w:rsidRPr="00E80D35">
        <w:tab/>
      </w:r>
      <w:r w:rsidR="00E80D35" w:rsidRPr="00E80D35">
        <w:rPr>
          <w:lang w:eastAsia="zh-CN"/>
        </w:rPr>
        <w:t>S2-2309219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67B73A2" w14:textId="5DEA0D5E" w:rsidR="009622FD" w:rsidRDefault="009622F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SA2 thanks CT1 for their LS on </w:t>
      </w:r>
      <w:r w:rsidR="002577CA" w:rsidRPr="002577CA">
        <w:rPr>
          <w:rFonts w:ascii="Arial" w:hAnsi="Arial" w:cs="Arial"/>
        </w:rPr>
        <w:t>the Applicability of the Unavailability Period for Dual Registered UEs</w:t>
      </w:r>
      <w:r>
        <w:rPr>
          <w:rFonts w:ascii="Arial" w:hAnsi="Arial" w:cs="Arial"/>
        </w:rPr>
        <w:t xml:space="preserve">. </w:t>
      </w:r>
    </w:p>
    <w:p w14:paraId="62801FBD" w14:textId="77777777" w:rsidR="009622FD" w:rsidRDefault="009622F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393279E" w14:textId="3AC93C3C" w:rsidR="009622FD" w:rsidRDefault="009622F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reply that </w:t>
      </w:r>
      <w:r w:rsidR="002577CA">
        <w:rPr>
          <w:rFonts w:ascii="Arial" w:hAnsi="Arial" w:cs="Arial"/>
        </w:rPr>
        <w:t xml:space="preserve">SA2 has agreed to the attached CR making </w:t>
      </w:r>
      <w:r>
        <w:rPr>
          <w:rFonts w:ascii="Arial" w:hAnsi="Arial" w:cs="Arial"/>
        </w:rPr>
        <w:t xml:space="preserve">the </w:t>
      </w:r>
      <w:r w:rsidRPr="009622FD">
        <w:rPr>
          <w:rFonts w:ascii="Arial" w:hAnsi="Arial" w:cs="Arial"/>
        </w:rPr>
        <w:t xml:space="preserve">SUECR feature applicable </w:t>
      </w:r>
      <w:r w:rsidR="002577CA">
        <w:rPr>
          <w:rFonts w:ascii="Arial" w:hAnsi="Arial" w:cs="Arial"/>
        </w:rPr>
        <w:t>for dual registered UEs</w:t>
      </w:r>
      <w:r>
        <w:rPr>
          <w:rFonts w:ascii="Arial" w:hAnsi="Arial" w:cs="Arial"/>
        </w:rPr>
        <w:t>.</w:t>
      </w:r>
      <w:r w:rsidR="002577CA">
        <w:rPr>
          <w:rFonts w:ascii="Arial" w:hAnsi="Arial" w:cs="Arial"/>
        </w:rPr>
        <w:t xml:space="preserve"> The principle of the attached CR is that the AMF may provide the Unavailability information to the HSS+UDM and the HSS+UDM may provide the Unavailability information to the MME. The MME can use the Unavailability information to </w:t>
      </w:r>
      <w:r w:rsidR="002577CA" w:rsidRPr="002577CA">
        <w:rPr>
          <w:rFonts w:ascii="Arial" w:hAnsi="Arial" w:cs="Arial"/>
        </w:rPr>
        <w:t>adjust the UE’s Implicit Detach timer such that the MME does not implicitly detach the UE while the UE is unavailable</w:t>
      </w:r>
      <w:r w:rsidR="00842C83">
        <w:rPr>
          <w:rFonts w:ascii="Arial" w:hAnsi="Arial" w:cs="Arial"/>
        </w:rPr>
        <w:t>.</w:t>
      </w:r>
    </w:p>
    <w:p w14:paraId="6AD654AD" w14:textId="77777777" w:rsidR="004E639C" w:rsidRPr="000F4E43" w:rsidRDefault="004E639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AFC2C0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577CA">
        <w:rPr>
          <w:rFonts w:ascii="Arial" w:hAnsi="Arial" w:cs="Arial"/>
          <w:b/>
        </w:rPr>
        <w:t>CT1 and CT4</w:t>
      </w:r>
      <w:r w:rsidR="004E639C">
        <w:rPr>
          <w:rFonts w:ascii="Arial" w:hAnsi="Arial" w:cs="Arial"/>
          <w:b/>
        </w:rPr>
        <w:t xml:space="preserve"> working</w:t>
      </w:r>
      <w:r w:rsidRPr="000F4E43">
        <w:rPr>
          <w:rFonts w:ascii="Arial" w:hAnsi="Arial" w:cs="Arial"/>
          <w:b/>
        </w:rPr>
        <w:t xml:space="preserve"> group</w:t>
      </w:r>
      <w:r w:rsidR="002577CA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.</w:t>
      </w:r>
    </w:p>
    <w:p w14:paraId="0939DFD5" w14:textId="0B93B62A" w:rsidR="00463675" w:rsidRDefault="00463675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3CC0189D" w14:textId="2DD1C940" w:rsidR="004E639C" w:rsidRDefault="009622F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>SA2</w:t>
      </w:r>
      <w:r w:rsidR="004E639C" w:rsidRPr="00E80B25">
        <w:rPr>
          <w:rFonts w:ascii="Arial" w:hAnsi="Arial" w:cs="Arial"/>
        </w:rPr>
        <w:t xml:space="preserve"> k</w:t>
      </w:r>
      <w:r w:rsidR="004E639C" w:rsidRPr="00E56326">
        <w:rPr>
          <w:rFonts w:ascii="Arial" w:hAnsi="Arial" w:cs="Arial"/>
        </w:rPr>
        <w:t xml:space="preserve">indly </w:t>
      </w:r>
      <w:r w:rsidR="004E639C">
        <w:rPr>
          <w:rFonts w:ascii="Arial" w:hAnsi="Arial" w:cs="Arial"/>
        </w:rPr>
        <w:t>request</w:t>
      </w:r>
      <w:r w:rsidR="00D34895">
        <w:rPr>
          <w:rFonts w:ascii="Arial" w:hAnsi="Arial" w:cs="Arial"/>
        </w:rPr>
        <w:t>s</w:t>
      </w:r>
      <w:r w:rsidR="004E639C" w:rsidRPr="00E5632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that CT1</w:t>
      </w:r>
      <w:r w:rsidR="002577CA">
        <w:rPr>
          <w:rFonts w:ascii="Arial" w:hAnsi="Arial" w:cs="Arial"/>
        </w:rPr>
        <w:t xml:space="preserve"> and CT4</w:t>
      </w:r>
      <w:r>
        <w:rPr>
          <w:rFonts w:ascii="Arial" w:hAnsi="Arial" w:cs="Arial"/>
        </w:rPr>
        <w:t xml:space="preserve"> take the above information into account</w:t>
      </w:r>
      <w:r w:rsidR="004E639C">
        <w:rPr>
          <w:rFonts w:ascii="Arial" w:hAnsi="Arial" w:cs="Arial"/>
        </w:rPr>
        <w:t>.</w:t>
      </w:r>
    </w:p>
    <w:p w14:paraId="1B171A67" w14:textId="77777777" w:rsidR="00DF0D03" w:rsidRPr="000F4E43" w:rsidRDefault="00DF0D03">
      <w:pPr>
        <w:spacing w:after="120"/>
        <w:ind w:left="993" w:hanging="993"/>
        <w:rPr>
          <w:rFonts w:ascii="Arial" w:hAnsi="Arial" w:cs="Arial"/>
        </w:rPr>
      </w:pPr>
    </w:p>
    <w:p w14:paraId="199490FD" w14:textId="7B2D0C65" w:rsidR="00DF0D03" w:rsidRPr="00A52DB2" w:rsidRDefault="00DF0D03" w:rsidP="00DF0D03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622F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738AF207" w14:textId="21921B39" w:rsidR="00DF0D03" w:rsidRDefault="00ED647F" w:rsidP="00DF0D0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</w:t>
      </w:r>
      <w:r w:rsidR="00DF0D03">
        <w:rPr>
          <w:rFonts w:ascii="Arial" w:hAnsi="Arial" w:cs="Arial"/>
          <w:bCs/>
        </w:rPr>
        <w:t>#1</w:t>
      </w:r>
      <w:r w:rsidR="009622FD">
        <w:rPr>
          <w:rFonts w:ascii="Arial" w:hAnsi="Arial" w:cs="Arial"/>
          <w:bCs/>
        </w:rPr>
        <w:t>59</w:t>
      </w:r>
      <w:r w:rsidR="00DF0D03">
        <w:rPr>
          <w:rFonts w:ascii="Arial" w:hAnsi="Arial" w:cs="Arial"/>
          <w:bCs/>
        </w:rPr>
        <w:tab/>
      </w:r>
      <w:r w:rsidR="009622FD">
        <w:rPr>
          <w:rFonts w:ascii="Arial" w:hAnsi="Arial" w:cs="Arial"/>
          <w:bCs/>
        </w:rPr>
        <w:t>9</w:t>
      </w:r>
      <w:r w:rsidR="009622FD" w:rsidRPr="009622FD">
        <w:rPr>
          <w:rFonts w:ascii="Arial" w:hAnsi="Arial" w:cs="Arial"/>
          <w:bCs/>
          <w:vertAlign w:val="superscript"/>
        </w:rPr>
        <w:t>th</w:t>
      </w:r>
      <w:r w:rsidR="009622FD">
        <w:rPr>
          <w:rFonts w:ascii="Arial" w:hAnsi="Arial" w:cs="Arial"/>
          <w:bCs/>
        </w:rPr>
        <w:t xml:space="preserve"> – 13</w:t>
      </w:r>
      <w:r w:rsidR="009622FD" w:rsidRPr="009622FD">
        <w:rPr>
          <w:rFonts w:ascii="Arial" w:hAnsi="Arial" w:cs="Arial"/>
          <w:bCs/>
          <w:vertAlign w:val="superscript"/>
        </w:rPr>
        <w:t>th</w:t>
      </w:r>
      <w:r w:rsidR="009622FD">
        <w:rPr>
          <w:rFonts w:ascii="Arial" w:hAnsi="Arial" w:cs="Arial"/>
          <w:bCs/>
        </w:rPr>
        <w:t xml:space="preserve"> October</w:t>
      </w:r>
      <w:r w:rsidR="00DF0D03">
        <w:rPr>
          <w:rFonts w:ascii="Arial" w:hAnsi="Arial" w:cs="Arial"/>
          <w:bCs/>
        </w:rPr>
        <w:t xml:space="preserve"> 2023 </w:t>
      </w:r>
      <w:r w:rsidR="00DF0D03">
        <w:rPr>
          <w:rFonts w:ascii="Arial" w:hAnsi="Arial" w:cs="Arial"/>
          <w:bCs/>
        </w:rPr>
        <w:tab/>
      </w:r>
      <w:r w:rsidR="00DF0D03">
        <w:rPr>
          <w:rFonts w:ascii="Arial" w:hAnsi="Arial" w:cs="Arial"/>
          <w:bCs/>
        </w:rPr>
        <w:tab/>
      </w:r>
      <w:r w:rsidR="009622FD">
        <w:rPr>
          <w:rFonts w:ascii="Arial" w:hAnsi="Arial" w:cs="Arial"/>
          <w:bCs/>
        </w:rPr>
        <w:t>Xiamen, China</w:t>
      </w:r>
    </w:p>
    <w:p w14:paraId="3473F89F" w14:textId="7513BEF5" w:rsidR="00DF0D03" w:rsidRDefault="00ED647F" w:rsidP="00DF0D0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</w:t>
      </w:r>
      <w:r w:rsidR="00DF0D03">
        <w:rPr>
          <w:rFonts w:ascii="Arial" w:hAnsi="Arial" w:cs="Arial"/>
          <w:bCs/>
        </w:rPr>
        <w:t>#1</w:t>
      </w:r>
      <w:r w:rsidR="009622FD">
        <w:rPr>
          <w:rFonts w:ascii="Arial" w:hAnsi="Arial" w:cs="Arial"/>
          <w:bCs/>
        </w:rPr>
        <w:t>60</w:t>
      </w:r>
      <w:r w:rsidR="00DF0D03">
        <w:rPr>
          <w:rFonts w:ascii="Arial" w:hAnsi="Arial" w:cs="Arial"/>
          <w:bCs/>
        </w:rPr>
        <w:tab/>
      </w:r>
      <w:r w:rsidR="009622FD">
        <w:rPr>
          <w:rFonts w:ascii="Arial" w:hAnsi="Arial" w:cs="Arial"/>
          <w:bCs/>
        </w:rPr>
        <w:t>13</w:t>
      </w:r>
      <w:r w:rsidR="009622FD" w:rsidRPr="009622FD">
        <w:rPr>
          <w:rFonts w:ascii="Arial" w:hAnsi="Arial" w:cs="Arial"/>
          <w:bCs/>
          <w:vertAlign w:val="superscript"/>
        </w:rPr>
        <w:t>th</w:t>
      </w:r>
      <w:r w:rsidR="009622FD">
        <w:rPr>
          <w:rFonts w:ascii="Arial" w:hAnsi="Arial" w:cs="Arial"/>
          <w:bCs/>
        </w:rPr>
        <w:t xml:space="preserve"> – 17</w:t>
      </w:r>
      <w:r w:rsidR="009622FD" w:rsidRPr="009622FD">
        <w:rPr>
          <w:rFonts w:ascii="Arial" w:hAnsi="Arial" w:cs="Arial"/>
          <w:bCs/>
          <w:vertAlign w:val="superscript"/>
        </w:rPr>
        <w:t>th</w:t>
      </w:r>
      <w:r w:rsidR="009622FD">
        <w:rPr>
          <w:rFonts w:ascii="Arial" w:hAnsi="Arial" w:cs="Arial"/>
          <w:bCs/>
        </w:rPr>
        <w:t xml:space="preserve"> November</w:t>
      </w:r>
      <w:r w:rsidR="00DF0D03">
        <w:rPr>
          <w:rFonts w:ascii="Arial" w:hAnsi="Arial" w:cs="Arial"/>
          <w:bCs/>
        </w:rPr>
        <w:t xml:space="preserve"> 2023 </w:t>
      </w:r>
      <w:r w:rsidR="00DF0D03">
        <w:rPr>
          <w:rFonts w:ascii="Arial" w:hAnsi="Arial" w:cs="Arial"/>
          <w:bCs/>
        </w:rPr>
        <w:tab/>
      </w:r>
      <w:r w:rsidR="00DF0D03">
        <w:rPr>
          <w:rFonts w:ascii="Arial" w:hAnsi="Arial" w:cs="Arial"/>
          <w:bCs/>
        </w:rPr>
        <w:tab/>
      </w:r>
      <w:r w:rsidR="009622FD">
        <w:rPr>
          <w:rFonts w:ascii="Arial" w:hAnsi="Arial" w:cs="Arial"/>
          <w:bCs/>
        </w:rPr>
        <w:t>Chicago, US</w:t>
      </w:r>
    </w:p>
    <w:p w14:paraId="1E675422" w14:textId="77777777" w:rsidR="0090582E" w:rsidRPr="00F0649B" w:rsidRDefault="0090582E" w:rsidP="00DF0D03">
      <w:pPr>
        <w:spacing w:after="120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CCC26E" w14:textId="77777777" w:rsidR="00436A65" w:rsidRDefault="00436A65">
      <w:r>
        <w:separator/>
      </w:r>
    </w:p>
  </w:endnote>
  <w:endnote w:type="continuationSeparator" w:id="0">
    <w:p w14:paraId="63371947" w14:textId="77777777" w:rsidR="00436A65" w:rsidRDefault="00436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4F8164" w14:textId="77777777" w:rsidR="00436A65" w:rsidRDefault="00436A65">
      <w:r>
        <w:separator/>
      </w:r>
    </w:p>
  </w:footnote>
  <w:footnote w:type="continuationSeparator" w:id="0">
    <w:p w14:paraId="498EEAF0" w14:textId="77777777" w:rsidR="00436A65" w:rsidRDefault="00436A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446AA9"/>
    <w:multiLevelType w:val="hybridMultilevel"/>
    <w:tmpl w:val="76CE2DB4"/>
    <w:lvl w:ilvl="0" w:tplc="1BFA9FE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72511318">
    <w:abstractNumId w:val="14"/>
  </w:num>
  <w:num w:numId="2" w16cid:durableId="1044596009">
    <w:abstractNumId w:val="13"/>
  </w:num>
  <w:num w:numId="3" w16cid:durableId="333920756">
    <w:abstractNumId w:val="12"/>
  </w:num>
  <w:num w:numId="4" w16cid:durableId="443041120">
    <w:abstractNumId w:val="11"/>
  </w:num>
  <w:num w:numId="5" w16cid:durableId="257913509">
    <w:abstractNumId w:val="9"/>
  </w:num>
  <w:num w:numId="6" w16cid:durableId="926382406">
    <w:abstractNumId w:val="7"/>
  </w:num>
  <w:num w:numId="7" w16cid:durableId="781727232">
    <w:abstractNumId w:val="6"/>
  </w:num>
  <w:num w:numId="8" w16cid:durableId="2064208333">
    <w:abstractNumId w:val="5"/>
  </w:num>
  <w:num w:numId="9" w16cid:durableId="1028683755">
    <w:abstractNumId w:val="4"/>
  </w:num>
  <w:num w:numId="10" w16cid:durableId="707267682">
    <w:abstractNumId w:val="8"/>
  </w:num>
  <w:num w:numId="11" w16cid:durableId="1472671673">
    <w:abstractNumId w:val="3"/>
  </w:num>
  <w:num w:numId="12" w16cid:durableId="1944419355">
    <w:abstractNumId w:val="2"/>
  </w:num>
  <w:num w:numId="13" w16cid:durableId="1361054522">
    <w:abstractNumId w:val="1"/>
  </w:num>
  <w:num w:numId="14" w16cid:durableId="831795051">
    <w:abstractNumId w:val="0"/>
  </w:num>
  <w:num w:numId="15" w16cid:durableId="205961912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61460"/>
    <w:rsid w:val="00093C3C"/>
    <w:rsid w:val="000A4302"/>
    <w:rsid w:val="000B1AA1"/>
    <w:rsid w:val="000F4E43"/>
    <w:rsid w:val="00105899"/>
    <w:rsid w:val="00143E3D"/>
    <w:rsid w:val="001608BF"/>
    <w:rsid w:val="00160E89"/>
    <w:rsid w:val="00165C82"/>
    <w:rsid w:val="001734EB"/>
    <w:rsid w:val="001A4AF7"/>
    <w:rsid w:val="001E60FD"/>
    <w:rsid w:val="001F6498"/>
    <w:rsid w:val="00210DA8"/>
    <w:rsid w:val="002577CA"/>
    <w:rsid w:val="00272115"/>
    <w:rsid w:val="00275FF1"/>
    <w:rsid w:val="002E5688"/>
    <w:rsid w:val="003047BA"/>
    <w:rsid w:val="00324107"/>
    <w:rsid w:val="00326B06"/>
    <w:rsid w:val="00347947"/>
    <w:rsid w:val="003663C4"/>
    <w:rsid w:val="00367678"/>
    <w:rsid w:val="003901E1"/>
    <w:rsid w:val="00401229"/>
    <w:rsid w:val="004234FF"/>
    <w:rsid w:val="00436A65"/>
    <w:rsid w:val="00445241"/>
    <w:rsid w:val="004567C2"/>
    <w:rsid w:val="00463675"/>
    <w:rsid w:val="00472CE1"/>
    <w:rsid w:val="004B43FA"/>
    <w:rsid w:val="004B6D78"/>
    <w:rsid w:val="004C2A09"/>
    <w:rsid w:val="004C3F5A"/>
    <w:rsid w:val="004C4DCF"/>
    <w:rsid w:val="004E639C"/>
    <w:rsid w:val="00507006"/>
    <w:rsid w:val="00570146"/>
    <w:rsid w:val="00584B08"/>
    <w:rsid w:val="005E5C97"/>
    <w:rsid w:val="00615177"/>
    <w:rsid w:val="00620F44"/>
    <w:rsid w:val="00624D16"/>
    <w:rsid w:val="00654758"/>
    <w:rsid w:val="006638DA"/>
    <w:rsid w:val="00675D3A"/>
    <w:rsid w:val="00687A0B"/>
    <w:rsid w:val="006D0B09"/>
    <w:rsid w:val="006E17C7"/>
    <w:rsid w:val="007032C5"/>
    <w:rsid w:val="007116E4"/>
    <w:rsid w:val="00726FC3"/>
    <w:rsid w:val="0073312A"/>
    <w:rsid w:val="0073777D"/>
    <w:rsid w:val="0077485D"/>
    <w:rsid w:val="00787CAC"/>
    <w:rsid w:val="007D62D5"/>
    <w:rsid w:val="00842C83"/>
    <w:rsid w:val="00850226"/>
    <w:rsid w:val="008776D0"/>
    <w:rsid w:val="008868F2"/>
    <w:rsid w:val="00891B6A"/>
    <w:rsid w:val="0089666F"/>
    <w:rsid w:val="0090241A"/>
    <w:rsid w:val="0090582E"/>
    <w:rsid w:val="00912DB5"/>
    <w:rsid w:val="00923E7C"/>
    <w:rsid w:val="009622FD"/>
    <w:rsid w:val="00962F17"/>
    <w:rsid w:val="009D2D6A"/>
    <w:rsid w:val="009F6E85"/>
    <w:rsid w:val="00A3562D"/>
    <w:rsid w:val="00A43862"/>
    <w:rsid w:val="00A7348D"/>
    <w:rsid w:val="00A76669"/>
    <w:rsid w:val="00A828EA"/>
    <w:rsid w:val="00AC079B"/>
    <w:rsid w:val="00AC2ED0"/>
    <w:rsid w:val="00AD51BB"/>
    <w:rsid w:val="00AE489C"/>
    <w:rsid w:val="00B144F4"/>
    <w:rsid w:val="00BB6A10"/>
    <w:rsid w:val="00BF7EE2"/>
    <w:rsid w:val="00C165D1"/>
    <w:rsid w:val="00C6700A"/>
    <w:rsid w:val="00C93AEB"/>
    <w:rsid w:val="00C94929"/>
    <w:rsid w:val="00CA2FB0"/>
    <w:rsid w:val="00CA77AA"/>
    <w:rsid w:val="00CD2DC1"/>
    <w:rsid w:val="00D04E6F"/>
    <w:rsid w:val="00D34895"/>
    <w:rsid w:val="00D53018"/>
    <w:rsid w:val="00D676CD"/>
    <w:rsid w:val="00DA2E69"/>
    <w:rsid w:val="00DA5361"/>
    <w:rsid w:val="00DB756F"/>
    <w:rsid w:val="00DC3B2D"/>
    <w:rsid w:val="00DC53A7"/>
    <w:rsid w:val="00DF0D03"/>
    <w:rsid w:val="00E16BBB"/>
    <w:rsid w:val="00E20604"/>
    <w:rsid w:val="00E4207B"/>
    <w:rsid w:val="00E44353"/>
    <w:rsid w:val="00E66D9D"/>
    <w:rsid w:val="00E66E7B"/>
    <w:rsid w:val="00E72B30"/>
    <w:rsid w:val="00E74B9D"/>
    <w:rsid w:val="00E76827"/>
    <w:rsid w:val="00E80D35"/>
    <w:rsid w:val="00EA19B5"/>
    <w:rsid w:val="00EA68B1"/>
    <w:rsid w:val="00ED647F"/>
    <w:rsid w:val="00F0649B"/>
    <w:rsid w:val="00F12248"/>
    <w:rsid w:val="00F16C83"/>
    <w:rsid w:val="00F20CD7"/>
    <w:rsid w:val="00F27A8E"/>
    <w:rsid w:val="00F4052F"/>
    <w:rsid w:val="00F6602B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D647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42CA25-96FA-4A87-A4F5-DE57E1515C63}">
  <ds:schemaRefs>
    <ds:schemaRef ds:uri="http://schemas.openxmlformats.org/package/2006/metadata/core-properties"/>
    <ds:schemaRef ds:uri="http://schemas.microsoft.com/office/2006/documentManagement/types"/>
    <ds:schemaRef ds:uri="5a888943-97ca-4c93-b605-714bb5e9e285"/>
    <ds:schemaRef ds:uri="http://schemas.microsoft.com/office/2006/metadata/properties"/>
    <ds:schemaRef ds:uri="http://schemas.microsoft.com/office/infopath/2007/PartnerControls"/>
    <ds:schemaRef ds:uri="http://purl.org/dc/elements/1.1/"/>
    <ds:schemaRef ds:uri="e32f50e1-6846-4d7d-ad60-ccd6877e6c5e"/>
    <ds:schemaRef ds:uri="http://purl.org/dc/terms/"/>
    <ds:schemaRef ds:uri="23a22248-acb0-4303-bd1b-c36b2527d0a2"/>
    <ds:schemaRef ds:uri="http://schemas.microsoft.com/sharepoint/v4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D4BB4F1-7048-45F9-8EC6-43C913F502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DB7AF4-B121-4FA0-97B7-D8CB3B259B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204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Michael Starsinic</cp:lastModifiedBy>
  <cp:revision>10</cp:revision>
  <cp:lastPrinted>2002-04-23T07:10:00Z</cp:lastPrinted>
  <dcterms:created xsi:type="dcterms:W3CDTF">2023-06-28T12:12:00Z</dcterms:created>
  <dcterms:modified xsi:type="dcterms:W3CDTF">2023-08-11T15:26:00Z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0x0101006C8E648E97429F4A9C700CA2B719F885</vt:lpwstr>
  </property>
  <property fmtid="{D5CDD505-2E9C-101B-9397-08002B2CF9AE}" pid="4" name="MediaServiceImageTags">
    <vt:lpwstr/>
  </property>
</Properties>
</file>